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14D" w:rsidRPr="002075E3" w:rsidRDefault="00B1614D" w:rsidP="00B1614D">
      <w:pPr>
        <w:pStyle w:val="a5"/>
        <w:widowControl w:val="0"/>
        <w:jc w:val="left"/>
        <w:rPr>
          <w:sz w:val="18"/>
          <w:szCs w:val="18"/>
        </w:rPr>
      </w:pPr>
      <w:bookmarkStart w:id="0" w:name="_GoBack"/>
      <w:bookmarkEnd w:id="0"/>
    </w:p>
    <w:p w:rsidR="00B1614D" w:rsidRPr="006F7578" w:rsidRDefault="00B1614D" w:rsidP="00B1614D">
      <w:pPr>
        <w:pStyle w:val="a5"/>
        <w:widowControl w:val="0"/>
        <w:rPr>
          <w:sz w:val="26"/>
          <w:szCs w:val="26"/>
        </w:rPr>
      </w:pPr>
      <w:r w:rsidRPr="006F7578">
        <w:rPr>
          <w:sz w:val="26"/>
          <w:szCs w:val="26"/>
        </w:rPr>
        <w:t>Должностной регламент</w:t>
      </w:r>
    </w:p>
    <w:p w:rsidR="00B1614D" w:rsidRPr="006F7578" w:rsidRDefault="00C15A00" w:rsidP="00B1614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г</w:t>
      </w:r>
      <w:r w:rsidR="00B1614D" w:rsidRPr="006F7578">
        <w:rPr>
          <w:rFonts w:ascii="Times New Roman" w:hAnsi="Times New Roman" w:cs="Times New Roman"/>
          <w:b/>
          <w:sz w:val="26"/>
          <w:szCs w:val="26"/>
          <w:u w:val="single"/>
        </w:rPr>
        <w:t xml:space="preserve">осударственного налогового инспектора </w:t>
      </w:r>
      <w:r w:rsidR="00F7421B" w:rsidRPr="006F7578">
        <w:rPr>
          <w:rFonts w:ascii="Times New Roman" w:eastAsia="Calibri" w:hAnsi="Times New Roman" w:cs="Times New Roman"/>
          <w:b/>
          <w:sz w:val="26"/>
          <w:szCs w:val="26"/>
          <w:u w:val="single"/>
          <w:lang w:eastAsia="en-US"/>
        </w:rPr>
        <w:t>отдела камеральных проверок № 1</w:t>
      </w:r>
    </w:p>
    <w:p w:rsidR="00B1614D" w:rsidRPr="006F7578" w:rsidRDefault="00B1614D" w:rsidP="00B1614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6F7578">
        <w:rPr>
          <w:rFonts w:ascii="Times New Roman" w:hAnsi="Times New Roman" w:cs="Times New Roman"/>
          <w:b/>
          <w:sz w:val="26"/>
          <w:szCs w:val="26"/>
          <w:u w:val="single"/>
        </w:rPr>
        <w:t>Межрайонной ИФНС России №</w:t>
      </w:r>
      <w:r w:rsidR="00C15A00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Pr="006F7578">
        <w:rPr>
          <w:rFonts w:ascii="Times New Roman" w:hAnsi="Times New Roman" w:cs="Times New Roman"/>
          <w:b/>
          <w:sz w:val="26"/>
          <w:szCs w:val="26"/>
          <w:u w:val="single"/>
        </w:rPr>
        <w:t>15 по Самарской области</w:t>
      </w:r>
    </w:p>
    <w:p w:rsidR="00B1614D" w:rsidRPr="00BA51E1" w:rsidRDefault="00B1614D" w:rsidP="00B1614D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51E1">
        <w:rPr>
          <w:rFonts w:ascii="Times New Roman" w:hAnsi="Times New Roman" w:cs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 w:cs="Times New Roman"/>
          <w:sz w:val="18"/>
        </w:rPr>
        <w:br/>
      </w:r>
      <w:r w:rsidRPr="00BA51E1">
        <w:rPr>
          <w:rFonts w:ascii="Times New Roman" w:hAnsi="Times New Roman" w:cs="Times New Roman"/>
          <w:sz w:val="18"/>
        </w:rPr>
        <w:t>наименование налогового органа Российской Федерации)</w:t>
      </w:r>
    </w:p>
    <w:p w:rsidR="00B1614D" w:rsidRPr="00F25D3D" w:rsidRDefault="00B1614D" w:rsidP="00B1614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1614D" w:rsidRDefault="00B1614D" w:rsidP="00B1614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F757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C15A00" w:rsidRPr="006F7578" w:rsidRDefault="00C15A00" w:rsidP="00B1614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1614D" w:rsidRPr="006F7578" w:rsidRDefault="00B1614D" w:rsidP="00B1614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</w:t>
      </w:r>
      <w:r w:rsidRPr="006F7578">
        <w:rPr>
          <w:rFonts w:ascii="Times New Roman" w:hAnsi="Times New Roman" w:cs="Times New Roman"/>
          <w:sz w:val="26"/>
          <w:szCs w:val="26"/>
        </w:rPr>
        <w:br/>
        <w:t xml:space="preserve">(далее – гражданская служба) 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государственный налоговый инспектор </w:t>
      </w:r>
      <w:r w:rsidR="00F7421B" w:rsidRPr="006F7578">
        <w:rPr>
          <w:rFonts w:ascii="Times New Roman" w:hAnsi="Times New Roman" w:cs="Times New Roman"/>
          <w:sz w:val="26"/>
          <w:szCs w:val="26"/>
        </w:rPr>
        <w:t>отдела камеральных проверок № 1</w:t>
      </w:r>
      <w:r w:rsidRPr="006F7578">
        <w:rPr>
          <w:rFonts w:ascii="Times New Roman" w:hAnsi="Times New Roman" w:cs="Times New Roman"/>
          <w:sz w:val="26"/>
          <w:szCs w:val="26"/>
        </w:rPr>
        <w:t xml:space="preserve"> Межрайонной ИФНС России №15 по Самарской области относится к старшей группе должностей гражданской службы категории специалисты       </w:t>
      </w:r>
    </w:p>
    <w:p w:rsidR="00B1614D" w:rsidRPr="006F7578" w:rsidRDefault="00B1614D" w:rsidP="00B1614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11-3-</w:t>
      </w:r>
      <w:r w:rsidR="007970D2" w:rsidRPr="006F7578">
        <w:rPr>
          <w:rFonts w:ascii="Times New Roman" w:hAnsi="Times New Roman" w:cs="Times New Roman"/>
          <w:sz w:val="26"/>
          <w:szCs w:val="26"/>
        </w:rPr>
        <w:t>4</w:t>
      </w:r>
      <w:r w:rsidRPr="006F7578">
        <w:rPr>
          <w:rFonts w:ascii="Times New Roman" w:hAnsi="Times New Roman" w:cs="Times New Roman"/>
          <w:sz w:val="26"/>
          <w:szCs w:val="26"/>
        </w:rPr>
        <w:t>-09</w:t>
      </w:r>
      <w:r w:rsidR="00C272B6" w:rsidRPr="006F7578">
        <w:rPr>
          <w:rFonts w:ascii="Times New Roman" w:hAnsi="Times New Roman" w:cs="Times New Roman"/>
          <w:sz w:val="26"/>
          <w:szCs w:val="26"/>
        </w:rPr>
        <w:t>6</w:t>
      </w:r>
      <w:r w:rsidRPr="006F7578">
        <w:rPr>
          <w:rFonts w:ascii="Times New Roman" w:hAnsi="Times New Roman" w:cs="Times New Roman"/>
          <w:sz w:val="26"/>
          <w:szCs w:val="26"/>
        </w:rPr>
        <w:t>.</w:t>
      </w:r>
    </w:p>
    <w:p w:rsidR="00B1614D" w:rsidRPr="006F7578" w:rsidRDefault="00B1614D" w:rsidP="00B1614D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2. </w:t>
      </w:r>
      <w:r w:rsidRPr="006F7578">
        <w:rPr>
          <w:rFonts w:ascii="Times New Roman" w:hAnsi="Times New Roman"/>
          <w:sz w:val="26"/>
          <w:szCs w:val="26"/>
        </w:rPr>
        <w:t>Область профессиональной служебной деятельности государственного налогового инспектора</w:t>
      </w:r>
      <w:r w:rsidRPr="006F7578">
        <w:rPr>
          <w:rFonts w:ascii="Times New Roman" w:hAnsi="Times New Roman" w:cs="Times New Roman"/>
          <w:sz w:val="26"/>
          <w:szCs w:val="26"/>
        </w:rPr>
        <w:t xml:space="preserve">: 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регулирование налоговой деятельности </w:t>
      </w:r>
    </w:p>
    <w:p w:rsidR="00B1614D" w:rsidRPr="006F7578" w:rsidRDefault="00B1614D" w:rsidP="00B1614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3. </w:t>
      </w:r>
      <w:r w:rsidRPr="006F7578">
        <w:rPr>
          <w:rFonts w:ascii="Times New Roman" w:hAnsi="Times New Roman"/>
          <w:sz w:val="26"/>
          <w:szCs w:val="26"/>
        </w:rPr>
        <w:t xml:space="preserve">Вид профессиональной служебной деятельности </w:t>
      </w:r>
      <w:r w:rsidRPr="006F757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6F7578">
        <w:rPr>
          <w:rFonts w:ascii="Times New Roman" w:hAnsi="Times New Roman"/>
          <w:sz w:val="26"/>
          <w:szCs w:val="26"/>
        </w:rPr>
        <w:t xml:space="preserve">: </w:t>
      </w:r>
      <w:r w:rsidRPr="006F7578">
        <w:rPr>
          <w:rFonts w:ascii="Times New Roman" w:hAnsi="Times New Roman"/>
          <w:color w:val="000000" w:themeColor="text1"/>
          <w:sz w:val="26"/>
          <w:szCs w:val="26"/>
        </w:rPr>
        <w:t>осуществление налогового контроля</w:t>
      </w:r>
      <w:r w:rsidR="00BF052D" w:rsidRPr="006F7578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B1614D" w:rsidRPr="006F7578" w:rsidRDefault="00B1614D" w:rsidP="00B1614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color w:val="FF0000"/>
          <w:sz w:val="26"/>
          <w:szCs w:val="26"/>
        </w:rPr>
        <w:t xml:space="preserve">          </w:t>
      </w:r>
      <w:r w:rsidRPr="006F7578">
        <w:rPr>
          <w:rFonts w:ascii="Times New Roman" w:hAnsi="Times New Roman" w:cs="Times New Roman"/>
          <w:sz w:val="26"/>
          <w:szCs w:val="26"/>
        </w:rPr>
        <w:t>4. Назначение на должность и освобождение от должности государственного налогового инспектора осуществляется начальником Межрайонной ИФНС России №15 по Самарской области.</w:t>
      </w:r>
    </w:p>
    <w:p w:rsidR="00B1614D" w:rsidRDefault="00B1614D" w:rsidP="00B1614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5. Государственный налоговый инспектор непосредственно подчиняется</w:t>
      </w:r>
      <w:r w:rsidR="00C272B6" w:rsidRPr="006F7578">
        <w:rPr>
          <w:rFonts w:ascii="Times New Roman" w:hAnsi="Times New Roman" w:cs="Times New Roman"/>
          <w:sz w:val="26"/>
          <w:szCs w:val="26"/>
        </w:rPr>
        <w:t xml:space="preserve"> начальнику отдела</w:t>
      </w:r>
      <w:r w:rsidRPr="006F7578">
        <w:rPr>
          <w:rFonts w:ascii="Times New Roman" w:hAnsi="Times New Roman" w:cs="Times New Roman"/>
          <w:sz w:val="26"/>
          <w:szCs w:val="26"/>
        </w:rPr>
        <w:t>.</w:t>
      </w:r>
    </w:p>
    <w:p w:rsidR="00F25609" w:rsidRPr="006F7578" w:rsidRDefault="00F25609" w:rsidP="00B1614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1614D" w:rsidRDefault="00B1614D" w:rsidP="00B1614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F7578">
        <w:rPr>
          <w:rFonts w:ascii="Times New Roman" w:hAnsi="Times New Roman" w:cs="Times New Roman"/>
          <w:b/>
          <w:sz w:val="26"/>
          <w:szCs w:val="26"/>
        </w:rPr>
        <w:t xml:space="preserve">II. Квалификационные требования </w:t>
      </w:r>
      <w:r w:rsidRPr="006F7578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6F7578">
        <w:rPr>
          <w:rStyle w:val="a6"/>
          <w:rFonts w:ascii="Times New Roman" w:hAnsi="Times New Roman" w:cs="Times New Roman"/>
          <w:b/>
          <w:sz w:val="26"/>
          <w:szCs w:val="26"/>
        </w:rPr>
        <w:footnoteReference w:id="1"/>
      </w:r>
      <w:r w:rsidRPr="006F757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C15A00" w:rsidRPr="006F7578" w:rsidRDefault="00C15A00" w:rsidP="00B1614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 xml:space="preserve">6. Для замещения должности 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государственного налогового инспектора </w:t>
      </w:r>
      <w:r w:rsidRPr="006F7578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 xml:space="preserve">6.1. Наличие высшего образования. 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pacing w:val="-2"/>
          <w:sz w:val="26"/>
          <w:szCs w:val="26"/>
        </w:rPr>
        <w:t>6.2. Без предъявления требований к стажу.</w:t>
      </w:r>
    </w:p>
    <w:p w:rsidR="00B1614D" w:rsidRPr="006F7578" w:rsidRDefault="00B1614D" w:rsidP="00BF05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6.3. Наличие базовых </w:t>
      </w:r>
      <w:r w:rsidR="00BF052D" w:rsidRPr="006F7578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знаний: государственного</w:t>
      </w:r>
      <w:r w:rsidRPr="006F7578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языка Российской Федерации (русского языка</w:t>
      </w:r>
      <w:r w:rsidR="00BF052D" w:rsidRPr="006F7578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); основ</w:t>
      </w:r>
      <w:r w:rsidRPr="006F7578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Конституции Российской Федерации, законодательства о гражданской службе, законодательства о противодействии коррупции; в области информационно-коммуникационных технологий.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6.4. Наличие профессиональных знаний:</w:t>
      </w:r>
    </w:p>
    <w:p w:rsidR="001175E2" w:rsidRPr="006F7578" w:rsidRDefault="00B1614D" w:rsidP="00BF05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 xml:space="preserve">6.4.1. В сфере законодательства Российской Федерации:   </w:t>
      </w:r>
    </w:p>
    <w:p w:rsidR="002D5A35" w:rsidRPr="006F7578" w:rsidRDefault="002D5A35" w:rsidP="002D5A3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2D5A35" w:rsidRPr="006F7578" w:rsidRDefault="00990C30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hyperlink r:id="rId8" w:history="1">
        <w:r w:rsidR="002D5A35" w:rsidRPr="006F7578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="002D5A35" w:rsidRPr="006F7578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правонарушениях;</w:t>
      </w:r>
    </w:p>
    <w:p w:rsidR="002D5A35" w:rsidRPr="006F7578" w:rsidRDefault="002D5A35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Уголовно-процессуальный кодекс Российской Федерации (</w:t>
      </w:r>
      <w:hyperlink r:id="rId9" w:history="1">
        <w:r w:rsidRPr="006F7578">
          <w:rPr>
            <w:rFonts w:ascii="Times New Roman" w:hAnsi="Times New Roman" w:cs="Times New Roman"/>
            <w:sz w:val="26"/>
            <w:szCs w:val="26"/>
          </w:rPr>
          <w:t>статьи 44</w:t>
        </w:r>
      </w:hyperlink>
      <w:r w:rsidRPr="006F7578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6F7578">
          <w:rPr>
            <w:rFonts w:ascii="Times New Roman" w:hAnsi="Times New Roman" w:cs="Times New Roman"/>
            <w:sz w:val="26"/>
            <w:szCs w:val="26"/>
          </w:rPr>
          <w:t>140</w:t>
        </w:r>
      </w:hyperlink>
      <w:r w:rsidRPr="006F7578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6F7578">
          <w:rPr>
            <w:rFonts w:ascii="Times New Roman" w:hAnsi="Times New Roman" w:cs="Times New Roman"/>
            <w:sz w:val="26"/>
            <w:szCs w:val="26"/>
          </w:rPr>
          <w:t>141</w:t>
        </w:r>
      </w:hyperlink>
      <w:r w:rsidRPr="006F7578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6F7578">
          <w:rPr>
            <w:rFonts w:ascii="Times New Roman" w:hAnsi="Times New Roman" w:cs="Times New Roman"/>
            <w:sz w:val="26"/>
            <w:szCs w:val="26"/>
          </w:rPr>
          <w:t>144</w:t>
        </w:r>
      </w:hyperlink>
      <w:r w:rsidRPr="006F7578">
        <w:rPr>
          <w:rFonts w:ascii="Times New Roman" w:hAnsi="Times New Roman" w:cs="Times New Roman"/>
          <w:sz w:val="26"/>
          <w:szCs w:val="26"/>
        </w:rPr>
        <w:t xml:space="preserve">, </w:t>
      </w:r>
      <w:hyperlink r:id="rId13" w:history="1">
        <w:r w:rsidRPr="006F7578">
          <w:rPr>
            <w:rFonts w:ascii="Times New Roman" w:hAnsi="Times New Roman" w:cs="Times New Roman"/>
            <w:sz w:val="26"/>
            <w:szCs w:val="26"/>
          </w:rPr>
          <w:t>145</w:t>
        </w:r>
      </w:hyperlink>
      <w:r w:rsidRPr="006F7578">
        <w:rPr>
          <w:rFonts w:ascii="Times New Roman" w:hAnsi="Times New Roman" w:cs="Times New Roman"/>
          <w:sz w:val="26"/>
          <w:szCs w:val="26"/>
        </w:rPr>
        <w:t>).</w:t>
      </w:r>
    </w:p>
    <w:p w:rsidR="002D5A35" w:rsidRPr="006F7578" w:rsidRDefault="002D5A35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Уголовный кодекс Российской Федерации (</w:t>
      </w:r>
      <w:hyperlink r:id="rId14" w:history="1">
        <w:r w:rsidRPr="006F7578">
          <w:rPr>
            <w:rFonts w:ascii="Times New Roman" w:hAnsi="Times New Roman" w:cs="Times New Roman"/>
            <w:sz w:val="26"/>
            <w:szCs w:val="26"/>
          </w:rPr>
          <w:t>статьи 198</w:t>
        </w:r>
      </w:hyperlink>
      <w:r w:rsidRPr="006F7578">
        <w:rPr>
          <w:rFonts w:ascii="Times New Roman" w:hAnsi="Times New Roman" w:cs="Times New Roman"/>
          <w:sz w:val="26"/>
          <w:szCs w:val="26"/>
        </w:rPr>
        <w:t xml:space="preserve"> - </w:t>
      </w:r>
      <w:hyperlink r:id="rId15" w:history="1">
        <w:r w:rsidRPr="006F7578">
          <w:rPr>
            <w:rFonts w:ascii="Times New Roman" w:hAnsi="Times New Roman" w:cs="Times New Roman"/>
            <w:sz w:val="26"/>
            <w:szCs w:val="26"/>
          </w:rPr>
          <w:t>199.2</w:t>
        </w:r>
      </w:hyperlink>
      <w:r w:rsidRPr="006F7578">
        <w:rPr>
          <w:rFonts w:ascii="Times New Roman" w:hAnsi="Times New Roman" w:cs="Times New Roman"/>
          <w:sz w:val="26"/>
          <w:szCs w:val="26"/>
        </w:rPr>
        <w:t>).</w:t>
      </w:r>
    </w:p>
    <w:p w:rsidR="002D5A35" w:rsidRPr="006F7578" w:rsidRDefault="002D5A35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6" w:history="1">
        <w:r w:rsidRPr="006F757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F7578">
        <w:rPr>
          <w:rFonts w:ascii="Times New Roman" w:hAnsi="Times New Roman" w:cs="Times New Roman"/>
          <w:sz w:val="26"/>
          <w:szCs w:val="26"/>
        </w:rPr>
        <w:t xml:space="preserve"> от 6 декабря 2011 г. N 402-ФЗ "О бухгалтерском учете".</w:t>
      </w:r>
    </w:p>
    <w:p w:rsidR="002D5A35" w:rsidRPr="006F7578" w:rsidRDefault="002D5A35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7" w:history="1">
        <w:r w:rsidRPr="006F757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F7578">
        <w:rPr>
          <w:rFonts w:ascii="Times New Roman" w:hAnsi="Times New Roman" w:cs="Times New Roman"/>
          <w:sz w:val="26"/>
          <w:szCs w:val="26"/>
        </w:rPr>
        <w:t xml:space="preserve"> от 10 декабря 2003 г. N 173-ФЗ "О валютном регулировании и </w:t>
      </w:r>
      <w:r w:rsidR="00123C8B" w:rsidRPr="006F7578">
        <w:rPr>
          <w:rFonts w:ascii="Times New Roman" w:hAnsi="Times New Roman" w:cs="Times New Roman"/>
          <w:sz w:val="26"/>
          <w:szCs w:val="26"/>
        </w:rPr>
        <w:t>валютном контроле";</w:t>
      </w:r>
    </w:p>
    <w:p w:rsidR="00123C8B" w:rsidRPr="006F7578" w:rsidRDefault="00123C8B" w:rsidP="00123C8B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123C8B" w:rsidRPr="006F7578" w:rsidRDefault="00123C8B" w:rsidP="00123C8B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 xml:space="preserve">Федеральный закон от 1 мая 2019 г. N 79-ФЗ "О ратификации многосторонней </w:t>
      </w:r>
      <w:r w:rsidRPr="006F7578">
        <w:rPr>
          <w:rFonts w:ascii="Times New Roman" w:hAnsi="Times New Roman" w:cs="Times New Roman"/>
          <w:sz w:val="26"/>
          <w:szCs w:val="26"/>
        </w:rPr>
        <w:lastRenderedPageBreak/>
        <w:t>Конвенции по выполнению мер, относящихся к налоговым соглашениям, в целях противодействия размыванию налоговой базы и выводу прибыли из-под налогообложения";</w:t>
      </w:r>
    </w:p>
    <w:p w:rsidR="002D5A35" w:rsidRPr="006F7578" w:rsidRDefault="00990C30" w:rsidP="002D5A3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8" w:history="1">
        <w:r w:rsidR="002D5A35" w:rsidRPr="006F757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2D5A35" w:rsidRPr="006F7578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2D5A35" w:rsidRPr="006F7578" w:rsidRDefault="00990C30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hyperlink r:id="rId19" w:history="1">
        <w:r w:rsidR="002D5A35" w:rsidRPr="006F757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2D5A35" w:rsidRPr="006F7578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2D5A35" w:rsidRPr="006F7578" w:rsidRDefault="002D5A35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6F7578">
        <w:rPr>
          <w:rFonts w:ascii="Times New Roman" w:hAnsi="Times New Roman" w:cs="Times New Roman"/>
          <w:sz w:val="26"/>
          <w:szCs w:val="26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6F7578">
        <w:rPr>
          <w:rFonts w:ascii="Times New Roman" w:hAnsi="Times New Roman" w:cs="Times New Roman"/>
          <w:sz w:val="26"/>
          <w:szCs w:val="26"/>
        </w:rPr>
        <w:t>»;</w:t>
      </w:r>
    </w:p>
    <w:p w:rsidR="002D5A35" w:rsidRPr="006F7578" w:rsidRDefault="002D5A35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25 декабря 2009 г. № 1088 «О государственной автоматизированной системе «Управление»;</w:t>
      </w:r>
    </w:p>
    <w:p w:rsidR="002D5A35" w:rsidRPr="006F7578" w:rsidRDefault="002D5A35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F7578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26 мая 2010 г. № 367 «О Единой межведомственной информационно-статистический системе»;</w:t>
      </w:r>
      <w:proofErr w:type="gramEnd"/>
    </w:p>
    <w:p w:rsidR="002D5A35" w:rsidRPr="006F7578" w:rsidRDefault="002D5A35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25 августа 2012 г.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</w:p>
    <w:p w:rsidR="002D5A35" w:rsidRPr="006F7578" w:rsidRDefault="002D5A35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F7578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Pr="006F7578">
        <w:rPr>
          <w:rFonts w:ascii="Times New Roman" w:hAnsi="Times New Roman" w:cs="Times New Roman"/>
          <w:sz w:val="26"/>
          <w:szCs w:val="26"/>
        </w:rPr>
        <w:t xml:space="preserve"> должностных обязанностей»;</w:t>
      </w:r>
    </w:p>
    <w:p w:rsidR="002D5A35" w:rsidRPr="006F7578" w:rsidRDefault="002D5A35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2D5A35" w:rsidRPr="006F7578" w:rsidRDefault="002D5A35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Распоряжение Правительства Российской Федерации от 6 мая 2008 г. № 671-р «Об утверждении Федерального плана статистических работ»;</w:t>
      </w:r>
    </w:p>
    <w:p w:rsidR="002D5A35" w:rsidRPr="006F7578" w:rsidRDefault="002D5A35" w:rsidP="002D5A3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 xml:space="preserve">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</w:p>
    <w:p w:rsidR="00123C8B" w:rsidRPr="006F7578" w:rsidRDefault="00123C8B" w:rsidP="00123C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Приказ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123C8B" w:rsidRPr="006F7578" w:rsidRDefault="00123C8B" w:rsidP="00123C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Приказ ФНС России от 19 июля 2018 г. N ММВ-7-2/460@ "Об утверждении форм и форматов направления налоговыми органами запросов в банк (оператору по переводу денежных средств) в электронной форме";</w:t>
      </w:r>
    </w:p>
    <w:p w:rsidR="00123C8B" w:rsidRPr="006F7578" w:rsidRDefault="00123C8B" w:rsidP="00123C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F7578">
        <w:rPr>
          <w:rFonts w:ascii="Times New Roman" w:hAnsi="Times New Roman" w:cs="Times New Roman"/>
          <w:sz w:val="26"/>
          <w:szCs w:val="26"/>
        </w:rPr>
        <w:lastRenderedPageBreak/>
        <w:t>Приказ ФНС России от 7 мая 2018 г. N ММВ-7-13/249@ "Об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ММВ-7-13/524@";</w:t>
      </w:r>
      <w:proofErr w:type="gramEnd"/>
    </w:p>
    <w:p w:rsidR="00123C8B" w:rsidRPr="006F7578" w:rsidRDefault="00123C8B" w:rsidP="00123C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F7578">
        <w:rPr>
          <w:rFonts w:ascii="Times New Roman" w:hAnsi="Times New Roman" w:cs="Times New Roman"/>
          <w:sz w:val="26"/>
          <w:szCs w:val="26"/>
        </w:rPr>
        <w:t>Приказ ФНС России от 26 августа 2019 г. N ММВ-7-13/421@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сборов, и признании утратившим силу приказа ФНС России от 10 октября 2012 N ММВ-7-13/704@";</w:t>
      </w:r>
      <w:proofErr w:type="gramEnd"/>
    </w:p>
    <w:p w:rsidR="00123C8B" w:rsidRPr="006F7578" w:rsidRDefault="00123C8B" w:rsidP="00123C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 xml:space="preserve">Приказ ФНС России от 19 июля 2021 г. N ЕД-7-13/671@ "Об утверждении формы, порядка заполнения формы и формата представления уведомления </w:t>
      </w:r>
      <w:proofErr w:type="gramStart"/>
      <w:r w:rsidRPr="006F7578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6F7578">
        <w:rPr>
          <w:rFonts w:ascii="Times New Roman" w:hAnsi="Times New Roman" w:cs="Times New Roman"/>
          <w:sz w:val="26"/>
          <w:szCs w:val="26"/>
        </w:rPr>
        <w:t xml:space="preserve"> контролируемых иностранных компания в электронной форме".</w:t>
      </w:r>
    </w:p>
    <w:p w:rsidR="00123C8B" w:rsidRPr="006F7578" w:rsidRDefault="00123C8B" w:rsidP="00123C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Действующие двусторонние международные налоговые соглашения, заключенные Российской Федерацией.</w:t>
      </w:r>
    </w:p>
    <w:p w:rsidR="002D5A35" w:rsidRPr="006F7578" w:rsidRDefault="00123C8B" w:rsidP="00123C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Письмо ФНС России от 16 июля 2013 г. N АС-4-2/12705 "О рекомендациях по проведению камеральных налоговых проверок".</w:t>
      </w:r>
    </w:p>
    <w:p w:rsidR="00B1614D" w:rsidRPr="006F7578" w:rsidRDefault="00B1614D" w:rsidP="00737B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E139C" w:rsidRPr="006F7578" w:rsidRDefault="00CE139C" w:rsidP="00CE13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6.4.2. </w:t>
      </w:r>
      <w:proofErr w:type="gramStart"/>
      <w:r w:rsidRPr="006F7578">
        <w:rPr>
          <w:rFonts w:ascii="Times New Roman" w:hAnsi="Times New Roman" w:cs="Times New Roman"/>
          <w:sz w:val="26"/>
          <w:szCs w:val="26"/>
        </w:rPr>
        <w:t>Иные профессиональные знания: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основы бухгалтерского и налогового учета, аудита: сущность, основные задачи, организация ведения; порядок организации взаимодействия с органами прокуратуры, следственными органами, органами внутренних дел;</w:t>
      </w:r>
      <w:proofErr w:type="gramEnd"/>
      <w:r w:rsidRPr="006F7578">
        <w:rPr>
          <w:rFonts w:ascii="Times New Roman" w:hAnsi="Times New Roman" w:cs="Times New Roman"/>
          <w:sz w:val="26"/>
          <w:szCs w:val="26"/>
        </w:rPr>
        <w:t xml:space="preserve"> порядок проведения мероприятий налогового контроля; принципы налогового администрирования; документы, подтверждающие право на освобождение от уплаты налогов; особенности налогообложения при ввозе товаров на территорию Российской Федерации и иные территории, находящиеся под ее юрисдикцией;  особенности налогообложения при вывозе товаров с территории Российской Федерации;  порядок определения налоговой базы; </w:t>
      </w:r>
      <w:proofErr w:type="gramStart"/>
      <w:r w:rsidRPr="006F7578">
        <w:rPr>
          <w:rFonts w:ascii="Times New Roman" w:hAnsi="Times New Roman" w:cs="Times New Roman"/>
          <w:sz w:val="26"/>
          <w:szCs w:val="26"/>
        </w:rPr>
        <w:t xml:space="preserve">знание правоприменительной практики по вопросам, связанных с применением  </w:t>
      </w:r>
      <w:hyperlink r:id="rId20" w:history="1">
        <w:r w:rsidRPr="006F7578">
          <w:rPr>
            <w:rFonts w:ascii="Times New Roman" w:hAnsi="Times New Roman" w:cs="Times New Roman"/>
            <w:sz w:val="26"/>
            <w:szCs w:val="26"/>
          </w:rPr>
          <w:t>Кодекса</w:t>
        </w:r>
      </w:hyperlink>
      <w:r w:rsidRPr="006F7578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 и валютного законодательства Российской Федерации; принципы, методы, технологии и механизмы осуществления контроля (надзора);</w:t>
      </w:r>
      <w:r w:rsidRPr="006F7578">
        <w:rPr>
          <w:sz w:val="26"/>
          <w:szCs w:val="26"/>
        </w:rPr>
        <w:t xml:space="preserve"> </w:t>
      </w:r>
      <w:r w:rsidRPr="006F7578">
        <w:rPr>
          <w:rFonts w:ascii="Times New Roman" w:hAnsi="Times New Roman" w:cs="Times New Roman"/>
          <w:sz w:val="26"/>
          <w:szCs w:val="26"/>
        </w:rPr>
        <w:t>основные принципы обмена информацией с компетентными органами иностранных государств; принципы налогового учета в российских организациях и в иностранных организациях, осуществляющих деятельность на территории Российской Федерации</w:t>
      </w:r>
      <w:proofErr w:type="gramEnd"/>
    </w:p>
    <w:p w:rsidR="00B1614D" w:rsidRPr="006F7578" w:rsidRDefault="00B1614D" w:rsidP="00BF05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6.5. </w:t>
      </w:r>
      <w:proofErr w:type="gramStart"/>
      <w:r w:rsidRPr="006F7578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 w:rsidR="00BF052D" w:rsidRPr="006F7578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Pr="006F7578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r w:rsidR="00BF052D" w:rsidRPr="006F7578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Pr="006F7578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плановые (рейдовые) осмотры; основания проведения и особенности внеплановых проверок.</w:t>
      </w:r>
      <w:proofErr w:type="gramEnd"/>
    </w:p>
    <w:p w:rsidR="00464A3F" w:rsidRPr="006F7578" w:rsidRDefault="00464A3F" w:rsidP="00464A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6.6. Наличие базовых умений: умение мыслить системно (стратегически); 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335FBA" w:rsidRPr="006F7578" w:rsidRDefault="00335FBA" w:rsidP="00335FBA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6.7. Наличие профессиональных умений:</w:t>
      </w:r>
      <w:r w:rsidRPr="006F7578">
        <w:rPr>
          <w:color w:val="000000" w:themeColor="text1"/>
          <w:sz w:val="26"/>
          <w:szCs w:val="26"/>
        </w:rPr>
        <w:t xml:space="preserve"> </w:t>
      </w:r>
      <w:r w:rsidRPr="006F7578">
        <w:rPr>
          <w:rFonts w:ascii="Times New Roman" w:hAnsi="Times New Roman" w:cs="Times New Roman"/>
          <w:sz w:val="26"/>
          <w:szCs w:val="26"/>
        </w:rPr>
        <w:t>расчетно-экономическая деятельность в сфере налогов, предусмотренных НК РФ, составление акта по результатам проведения камеральной налоговой проверки.</w:t>
      </w:r>
    </w:p>
    <w:p w:rsidR="00464A3F" w:rsidRDefault="00464A3F" w:rsidP="00464A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6.8. 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Наличие функциональных умений: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 для обеспечения контрольн</w:t>
      </w:r>
      <w:proofErr w:type="gramStart"/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о-</w:t>
      </w:r>
      <w:proofErr w:type="gramEnd"/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надзорных полномочий; исполнение предписаний, решений и других распорядительных документов.</w:t>
      </w:r>
    </w:p>
    <w:p w:rsidR="00C15A00" w:rsidRPr="006F7578" w:rsidRDefault="00C15A00" w:rsidP="00464A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1614D" w:rsidRDefault="00B1614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F7578">
        <w:rPr>
          <w:rFonts w:ascii="Times New Roman" w:hAnsi="Times New Roman"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C15A00" w:rsidRPr="006F7578" w:rsidRDefault="00C15A00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0029E7"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«О государственной гражданской службе Российской Федерации».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8. В целях реализации задач и функций, возложенных на отдел камеральных проверок №1, государственный налоговый инспектор обязан: 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строго выполнять основные обязанности государственного служащего, определенные ст.15 Федерального закона от 27 июля 2004г №79-ФЗ “О государственной гражданской службе Российской Федерации ”, НК РФ;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исполнять должностные обязанности в соответствии с должностным регламентом;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законодательством Российской Федерации;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- сообщ</w:t>
      </w:r>
      <w:r w:rsidR="00C15A00">
        <w:rPr>
          <w:rFonts w:ascii="Times New Roman" w:hAnsi="Times New Roman" w:cs="Times New Roman"/>
          <w:color w:val="000000" w:themeColor="text1"/>
          <w:sz w:val="26"/>
          <w:szCs w:val="26"/>
        </w:rPr>
        <w:t>ать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C15A00">
        <w:rPr>
          <w:rFonts w:ascii="Times New Roman" w:hAnsi="Times New Roman" w:cs="Times New Roman"/>
          <w:color w:val="000000" w:themeColor="text1"/>
          <w:sz w:val="26"/>
          <w:szCs w:val="26"/>
        </w:rPr>
        <w:t>сообщать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C15A00">
        <w:rPr>
          <w:rFonts w:ascii="Times New Roman" w:hAnsi="Times New Roman" w:cs="Times New Roman"/>
          <w:color w:val="000000" w:themeColor="text1"/>
          <w:sz w:val="26"/>
          <w:szCs w:val="26"/>
        </w:rPr>
        <w:t>строго выполнять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требовани</w:t>
      </w:r>
      <w:r w:rsidR="00C15A00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положени</w:t>
      </w:r>
      <w:r w:rsidR="00C15A00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Налогового кодекса РФ, федеральных законов и иных нормативных правовых актов РФ, определяющих порядок налогообложения, актов законодательных (представительных) органов власти субъектов Российской Федерации и органов местного самоуправления, а также приказов, указаний, инструкций, правил, распоряжений и иных актов Министерства финансов РФ, Федеральной налоговой службы России, Управления ФНС России по Самарской области по вопросам налогообложения;</w:t>
      </w:r>
      <w:proofErr w:type="gramEnd"/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</w:t>
      </w:r>
      <w:r w:rsidR="00C15A00">
        <w:rPr>
          <w:rFonts w:ascii="Times New Roman" w:hAnsi="Times New Roman" w:cs="Times New Roman"/>
          <w:color w:val="000000" w:themeColor="text1"/>
          <w:sz w:val="26"/>
          <w:szCs w:val="26"/>
        </w:rPr>
        <w:t>ять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контрол</w:t>
      </w:r>
      <w:r w:rsidR="00C15A00">
        <w:rPr>
          <w:rFonts w:ascii="Times New Roman" w:hAnsi="Times New Roman" w:cs="Times New Roman"/>
          <w:color w:val="000000" w:themeColor="text1"/>
          <w:sz w:val="26"/>
          <w:szCs w:val="26"/>
        </w:rPr>
        <w:t>ь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</w:t>
      </w:r>
      <w:proofErr w:type="gramEnd"/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представлением в налоговый орган налогоплательщиками, отнесёнными к компетентности отдела, налоговой отчётности, за исчислением и уплатой налогов;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пров</w:t>
      </w:r>
      <w:r w:rsidR="00C15A00">
        <w:rPr>
          <w:rFonts w:ascii="Times New Roman" w:hAnsi="Times New Roman" w:cs="Times New Roman"/>
          <w:color w:val="000000" w:themeColor="text1"/>
          <w:sz w:val="26"/>
          <w:szCs w:val="26"/>
        </w:rPr>
        <w:t>одить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камеральны</w:t>
      </w:r>
      <w:r w:rsidR="00C15A00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проверк</w:t>
      </w:r>
      <w:r w:rsidR="00C15A00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вопросу правомерности заявленных льгот по налогам и сборам, установленных законодательством РФ, налогоплательщиками, отнесёнными к компетентности отдела;</w:t>
      </w:r>
    </w:p>
    <w:p w:rsidR="00AF2111" w:rsidRPr="006F7578" w:rsidRDefault="00AF2111" w:rsidP="00AF211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-осуществл</w:t>
      </w:r>
      <w:r w:rsidR="00C15A00">
        <w:rPr>
          <w:rFonts w:ascii="Times New Roman" w:hAnsi="Times New Roman" w:cs="Times New Roman"/>
          <w:color w:val="000000" w:themeColor="text1"/>
          <w:sz w:val="26"/>
          <w:szCs w:val="26"/>
        </w:rPr>
        <w:t>ять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взаимодействи</w:t>
      </w:r>
      <w:r w:rsidR="00C15A00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 правоохранительными органами и иными контролирующими органами в рамках установленной сферы деятельности, взаимодействие между структурными подразделениями территориального налогового органа;</w:t>
      </w:r>
    </w:p>
    <w:p w:rsidR="00AF2111" w:rsidRPr="006F7578" w:rsidRDefault="00AF2111" w:rsidP="00AF211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формирова</w:t>
      </w:r>
      <w:r w:rsidR="00C15A00">
        <w:rPr>
          <w:rFonts w:ascii="Times New Roman" w:hAnsi="Times New Roman" w:cs="Times New Roman"/>
          <w:color w:val="000000" w:themeColor="text1"/>
          <w:sz w:val="26"/>
          <w:szCs w:val="26"/>
        </w:rPr>
        <w:t>ть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направл</w:t>
      </w:r>
      <w:r w:rsidR="00C15A00">
        <w:rPr>
          <w:rFonts w:ascii="Times New Roman" w:hAnsi="Times New Roman" w:cs="Times New Roman"/>
          <w:color w:val="000000" w:themeColor="text1"/>
          <w:sz w:val="26"/>
          <w:szCs w:val="26"/>
        </w:rPr>
        <w:t>ять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Управление отчетност</w:t>
      </w:r>
      <w:r w:rsidR="00C15A00">
        <w:rPr>
          <w:rFonts w:ascii="Times New Roman" w:hAnsi="Times New Roman" w:cs="Times New Roman"/>
          <w:color w:val="000000" w:themeColor="text1"/>
          <w:sz w:val="26"/>
          <w:szCs w:val="26"/>
        </w:rPr>
        <w:t>ь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рамках установленной компетенции; 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камеральные проверки всей представляемой налогоплательщиками, отнесенными к компетенции отдела, налоговой отчетности в соответствии с «Регламентом проведения камеральных проверок налоговой отчетности, оформления и реализации их результатов»;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камеральные налоговые проверки в соответствии с отраслевыми «Методическими рекомендациями по проведению камеральной налоговой проверки …», указаниями, распоряжениями и разъяснениями вышестоящего налогового органа и руководства;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регламентацию действий работника отдела камеральных проверок, утвержденную инструкциями на рабочие места РМ 10-2-1 «Проведение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 и РМ 10-5-1 «Осуществление других функций работниками отдела камеральных проверок»;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владеть навыками эксплуатации ПЭВМ, работы в среде </w:t>
      </w:r>
      <w:proofErr w:type="spellStart"/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Windows</w:t>
      </w:r>
      <w:proofErr w:type="spellEnd"/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программном комплексе «Система ЭОД местного уровня» </w:t>
      </w:r>
      <w:r w:rsidRPr="006F7578">
        <w:rPr>
          <w:rFonts w:ascii="Times New Roman" w:hAnsi="Times New Roman" w:cs="Times New Roman"/>
          <w:sz w:val="26"/>
          <w:szCs w:val="26"/>
        </w:rPr>
        <w:t xml:space="preserve">АИС Налог 3; ПК «АСК НДС-2» 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в объеме пользователя Системы, занимающегося учетом и контролем отчетных документов (камеральной проверкой);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камеральные проверки на основе налоговых деклараций и иных документов, служащих основанием для исчисления и уплаты налогов и сборов, налогоплательщиков, отнесенных к компетенции отдела, с учетом сопоставления показателей представленной отчетности, истребованных документов, косвенной информации из внутренних и внешних источников и результатов встречных проверок;</w:t>
      </w:r>
      <w:proofErr w:type="gramEnd"/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осуществлять </w:t>
      </w:r>
      <w:proofErr w:type="gramStart"/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контроль за</w:t>
      </w:r>
      <w:proofErr w:type="gramEnd"/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представлением налогоплательщиками, 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отнесенными к компетенции отдела, в налоговый орган налоговой отчетности, связанной с исчислением и уплатой налогов и других платежей для проведения камерального контроля. Своевременно принимать меры к налогоплательщикам, не представившим налоговые декларации в установленный срок с использованием прав, предоставленных Налоговым кодексом РФ и другими законодательными актами;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встречные проверки деятельности налогоплательщиков, отнесенных к компетенции отдела, в соответствии с «Регламентом проведения встречных проверок»;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сроки проведения камеральных проверок, оформления их результатов в соответствии с «Регламентом проведения камеральных проверок…»;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сроки и порядок передачи проектов решений и материалов камеральных проверок в юридический отдел для согласования (визирования);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своевременно и в установленном порядке направлять налогоплательщикам и налоговым агентам решения по результатам камеральной проверки;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своевременно передавать в отдел урегулирования задолженности копии решений, вынесенных по результатам рассмотрения материалов камеральных проверок налогоплательщиков и налоговых агентов для направления требований об уплате.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участвовать в процедурах обеспечения производства по делам о налоговых правонарушениях, нарушениях законодательства о налогах и сборах;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мониторинг налогоплательщиков на основе показателей налоговых деклараций и результатов их камеральных налоговых проверок;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автоматизированный контроль налоговой отчетности, представляемой налогоплательщиками и оформлять его результаты в соответствии с «Регламентом проведения камеральных проверок…», по налогоплательщикам, по которым получен протокол ошибок, проводить углубленные камеральные проверки;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пров</w:t>
      </w:r>
      <w:r w:rsidR="00C15A00">
        <w:rPr>
          <w:rFonts w:ascii="Times New Roman" w:hAnsi="Times New Roman" w:cs="Times New Roman"/>
          <w:color w:val="000000" w:themeColor="text1"/>
          <w:sz w:val="26"/>
          <w:szCs w:val="26"/>
        </w:rPr>
        <w:t>одить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работ</w:t>
      </w:r>
      <w:r w:rsidR="00C15A00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взаимодействию с правоохранительными органами и иными контролирующими органами, а также с органами и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 по предмету деятельности отдела;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работу по получению информации о деятельности налогоплательщиков из внешних источников (в том числе косвенной информации от других организаций, информации от правоохранительных и других контролирующих органов, других данных). Проводить мониторинг и анализ полученной информации в целях качественного и результативного проведения контрольных мероприятий;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анализировать схемы уклонения от налогообложения, налогоплательщиков, отнесенных к компетенции отдела, готовить предложения по их предотвращению в соответствии с п.2.3 инструкции на рабочее место РМ 10-5-1;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осуществлять отбор налогоплательщиков, имеющих низкую налоговую нагрузку на </w:t>
      </w:r>
      <w:proofErr w:type="gramStart"/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основе</w:t>
      </w:r>
      <w:proofErr w:type="gramEnd"/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имеющейся в налоговом органе информации с использованием данных информационных ресурсов, подготовку камерального анализа финансово-хозяйственной деятельности данных предприятий;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анализировать исходные данные и оценивать возможность их использования 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для формирования отчетности с использованием технологического процесса «Статистическая отчетность», подготовки информаций, документов и сведений для других структурных подразделений инспекции, руководства и вышестоящих налоговых органов РФ;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формировать статистическую отчетность по предмету деятельности отдела, готовить информации, пояснительные записки, аналитические данные по предмету деятельности отдела, обеспечивать достоверность и своевременность их представления в отделы инспекции, руководству, УФНС России по Самарской области;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работу по взаимодействию с правоохранительными органами и иными контролирующими органами, а также с органами и уполномоченными лицами, обязанными в соответствии с законодательством о налогах и сборах представлять в налоговые органы информацию, с целью повышения эффективности налогового контроля;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участвовать в подготовке ответов на письменные запросы налогоплательщиков;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подготовку перечня налоговых обязательств по категориям налогоплательщиков для последующей актуализации;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разъяснительную работу по применению законодательства о налогах и сборах, а также принятых в соответствии с ними нормативных правовых актов, работникам отдела;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обязанность принимать участие при подготовке отделом отчетов, пояснительных записок, аналитических данных, обеспечивать достоверность и своевременность их представления в отделы инспекции, руководству инспекции, УФНС России по Самарской области по предмету деятельности отдела;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принимать участие в рабочих совещаниях, комиссиях, проводить техучебу, рассматривать предложения, жалобы налогоплательщиков в </w:t>
      </w:r>
      <w:proofErr w:type="gramStart"/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пределах</w:t>
      </w:r>
      <w:proofErr w:type="gramEnd"/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возложенных на отдел функций и задач;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делопроизводство и обеспечивать сохранность документов;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выполнение технологических процессов ФНС России (либо операций технологических процессов ФНС России);</w:t>
      </w:r>
    </w:p>
    <w:p w:rsidR="00AF2111" w:rsidRPr="006F7578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самоконтроль выполняемых должностным лицом действий;</w:t>
      </w:r>
    </w:p>
    <w:p w:rsidR="00AE6A1E" w:rsidRPr="006F7578" w:rsidRDefault="00AE6A1E" w:rsidP="00AE6A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внутренний контроль выполнения технологических процессов ФНС России в Отделе;</w:t>
      </w:r>
    </w:p>
    <w:p w:rsidR="00AE6A1E" w:rsidRPr="006F7578" w:rsidRDefault="00AE6A1E" w:rsidP="00AE6A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обеспечивать информационную безопасность по своему участку работы при взаимодействии со сторонними организациями, включая правоохранительные органы, и при работе с различными рода носителями сведений, составляющих налоговую и служебную тайну;</w:t>
      </w:r>
    </w:p>
    <w:p w:rsidR="00AE6A1E" w:rsidRPr="006F7578" w:rsidRDefault="00AE6A1E" w:rsidP="00AE6A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правила служебного распорядка, кодекса этики и служебного поведения государственного гражданского служащего</w:t>
      </w:r>
      <w:r w:rsidR="00073D4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B1614D" w:rsidRPr="006F7578" w:rsidRDefault="00B1614D" w:rsidP="00737B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 xml:space="preserve">9. В целях исполнения возложенных должностных обязанностей государственный налоговый инспектор имеет право: 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-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 в письменной форме за две недели;</w:t>
      </w:r>
    </w:p>
    <w:p w:rsidR="00303497" w:rsidRPr="006F7578" w:rsidRDefault="00303497" w:rsidP="0030349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- использовать, в рамках выполнения своих обязанностей, подсистему удаленного доступа к Федеральным информационным ресурсам;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- на обеспечение надлежащих организационно-технических условий, необходимых для исполнения должностных обязанностей;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lastRenderedPageBreak/>
        <w:t>-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-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- на оплату труда и другие выплаты в соответствии с Федеральным законом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-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-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6F7578">
        <w:rPr>
          <w:rFonts w:ascii="Times New Roman" w:hAnsi="Times New Roman"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6F7578">
        <w:rPr>
          <w:rFonts w:ascii="Times New Roman" w:hAnsi="Times New Roman"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-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- на защиту сведений о гражданском служащем;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 xml:space="preserve">- на должностной </w:t>
      </w:r>
      <w:proofErr w:type="gramStart"/>
      <w:r w:rsidRPr="006F7578">
        <w:rPr>
          <w:rFonts w:ascii="Times New Roman" w:hAnsi="Times New Roman" w:cs="Times New Roman"/>
          <w:sz w:val="26"/>
          <w:szCs w:val="26"/>
        </w:rPr>
        <w:t>рост</w:t>
      </w:r>
      <w:proofErr w:type="gramEnd"/>
      <w:r w:rsidRPr="006F7578">
        <w:rPr>
          <w:rFonts w:ascii="Times New Roman" w:hAnsi="Times New Roman" w:cs="Times New Roman"/>
          <w:sz w:val="26"/>
          <w:szCs w:val="26"/>
        </w:rPr>
        <w:t xml:space="preserve"> на конкурсной основе;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- на профессиональную переподготовку, повышение квалификации и стажировку в порядке, установленном Федеральным законом «О государственной гражданской службе Российской Федерации» и другими федеральными законами;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- на членство в профессиональном союзе;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- на рассмотрение индивидуальных служебных споров в соответствии с Федеральным законом «О государственной гражданской службе Российской Федерации» и другими федеральными законами;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- на проведение по его заявлению служебной проверки;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- на защиту своих прав и законных интересов на гражданской службе, включая обжалование в суд их нарушения;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- на медицинское страхование в соответствии с Федеральным законом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- на государственную защиту своих жизни и здоровья, жизни и здоровья членов своей семьи, а также принадлежащего ему имущества;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- на государственное пенсионное обеспечение в соответствии с федеральным законом;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- вносить предложения по любым вопросам, отнесенным к компетенции отдела;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 xml:space="preserve">- осуществлять взаимодействие по вопросам своей деятельности со всеми отделами Межрайонной ИФНС России № 15 по Самарской области и определять </w:t>
      </w:r>
      <w:r w:rsidRPr="006F7578">
        <w:rPr>
          <w:rFonts w:ascii="Times New Roman" w:hAnsi="Times New Roman" w:cs="Times New Roman"/>
          <w:sz w:val="26"/>
          <w:szCs w:val="26"/>
        </w:rPr>
        <w:lastRenderedPageBreak/>
        <w:t>направления работы отдела по представленным проектам документов, заключений других документов служебной переписки;</w:t>
      </w:r>
    </w:p>
    <w:p w:rsidR="00B1614D" w:rsidRPr="006F7578" w:rsidRDefault="009529F3" w:rsidP="009529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-</w:t>
      </w:r>
      <w:r w:rsidR="00B1614D" w:rsidRPr="006F7578">
        <w:rPr>
          <w:rFonts w:ascii="Times New Roman" w:hAnsi="Times New Roman" w:cs="Times New Roman"/>
          <w:sz w:val="26"/>
          <w:szCs w:val="26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сборов, а также пояснения и документы, подтверждающие правильность исчисления и своевременность уплаты налогов;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 xml:space="preserve">  - проводить камеральные налоговые проверки в порядке, установленным действующим законодательством;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 xml:space="preserve"> - требовать от налогоплательщиков и иных обязанных лиц устранения выявленных нарушений законодательства о налогах и сборах и контролировать выполнение указанных требований;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 xml:space="preserve"> - вызывать на основании письменного уведомления лиц для дачи пояснений в связи с уплатой (перечислением) ими налогов;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 xml:space="preserve">   - производить опрос свидетелей, показания которых могут иметь значение для осуществления налогового контроля;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- подготавливать протоколы об административных правонарушениях на должностных лиц организаций, учреждений и граждан при установлении фактов нарушений ими законодательства о налогах и сборах;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- вести переписку по вопросам, относящимся к компетенции отдела;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 xml:space="preserve">- работать с документами отделов инспекции для </w:t>
      </w:r>
      <w:proofErr w:type="gramStart"/>
      <w:r w:rsidRPr="006F7578">
        <w:rPr>
          <w:rFonts w:ascii="Times New Roman" w:hAnsi="Times New Roman" w:cs="Times New Roman"/>
          <w:sz w:val="26"/>
          <w:szCs w:val="26"/>
        </w:rPr>
        <w:t>выполнения</w:t>
      </w:r>
      <w:proofErr w:type="gramEnd"/>
      <w:r w:rsidRPr="006F7578">
        <w:rPr>
          <w:rFonts w:ascii="Times New Roman" w:hAnsi="Times New Roman" w:cs="Times New Roman"/>
          <w:sz w:val="26"/>
          <w:szCs w:val="26"/>
        </w:rPr>
        <w:t xml:space="preserve"> возложенных на отдел задач;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- осуществлять иные права, предусмотренные законодательством Российской Федерации, актами ФНС России и Управления</w:t>
      </w:r>
      <w:r w:rsidR="00073D42">
        <w:rPr>
          <w:rFonts w:ascii="Times New Roman" w:hAnsi="Times New Roman" w:cs="Times New Roman"/>
          <w:sz w:val="26"/>
          <w:szCs w:val="26"/>
        </w:rPr>
        <w:t>.</w:t>
      </w:r>
    </w:p>
    <w:p w:rsidR="00AE6A1E" w:rsidRPr="006F7578" w:rsidRDefault="00B1614D" w:rsidP="00AD42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10. </w:t>
      </w:r>
      <w:proofErr w:type="gramStart"/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</w:t>
      </w:r>
      <w:r w:rsidR="00C15A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2017, № 15 (ч. 1), ст. 2194), </w:t>
      </w:r>
      <w:r w:rsidR="00C15A00" w:rsidRPr="00C15A00">
        <w:rPr>
          <w:rFonts w:ascii="Times New Roman" w:hAnsi="Times New Roman" w:cs="Times New Roman"/>
          <w:color w:val="000000" w:themeColor="text1"/>
          <w:sz w:val="26"/>
          <w:szCs w:val="26"/>
        </w:rPr>
        <w:t>приказами (распоряжениями) ФНС России, положением о Межрайонной инспекции Федеральной налоговой службы № 15 по Самарской области, положением об отделе камеральных проверок №1, приказами УФНС России по Самарской области (далее – управление), приказами инспекции, поручениями руководства инспекции.</w:t>
      </w:r>
    </w:p>
    <w:p w:rsidR="00AD4279" w:rsidRPr="006F7578" w:rsidRDefault="00B1614D" w:rsidP="00AD42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11. Государственный налоговый инспектор за неисполнение </w:t>
      </w:r>
      <w:r w:rsidRPr="006F7578">
        <w:rPr>
          <w:rFonts w:ascii="Times New Roman" w:hAnsi="Times New Roman" w:cs="Times New Roman"/>
          <w:sz w:val="26"/>
          <w:szCs w:val="26"/>
        </w:rPr>
        <w:t>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AD4279" w:rsidRPr="006F7578">
        <w:rPr>
          <w:rFonts w:ascii="Times New Roman" w:hAnsi="Times New Roman" w:cs="Times New Roman"/>
          <w:sz w:val="26"/>
          <w:szCs w:val="26"/>
        </w:rPr>
        <w:t xml:space="preserve"> Кроме того, государственный налоговый инспектор несет ответственность:</w:t>
      </w:r>
    </w:p>
    <w:p w:rsidR="00AD4279" w:rsidRPr="006F7578" w:rsidRDefault="00AD4279" w:rsidP="00AD42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- за имущественный ущерб, причиненный по его вине;</w:t>
      </w:r>
    </w:p>
    <w:p w:rsidR="00AD4279" w:rsidRPr="006F7578" w:rsidRDefault="00AD4279" w:rsidP="00AD42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D4279" w:rsidRPr="006F7578" w:rsidRDefault="00AD4279" w:rsidP="00AD42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- за действие или бездействие, приведшее к нарушению прав и законных интересов граждан;</w:t>
      </w:r>
    </w:p>
    <w:p w:rsidR="00AD4279" w:rsidRPr="006F7578" w:rsidRDefault="00AD4279" w:rsidP="00AD42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- за нарушение трудовой и исполнительской дисциплины в Инспекции;</w:t>
      </w:r>
    </w:p>
    <w:p w:rsidR="00AD4279" w:rsidRPr="006F7578" w:rsidRDefault="00AD4279" w:rsidP="00AD42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AD4279" w:rsidRPr="006F7578" w:rsidRDefault="00AD4279" w:rsidP="00AD42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AD4279" w:rsidRPr="006F7578" w:rsidRDefault="00AD4279" w:rsidP="00AD42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- за несоблюдение законодательс</w:t>
      </w:r>
      <w:r w:rsidR="00AE6A1E" w:rsidRPr="006F7578">
        <w:rPr>
          <w:rFonts w:ascii="Times New Roman" w:hAnsi="Times New Roman" w:cs="Times New Roman"/>
          <w:sz w:val="26"/>
          <w:szCs w:val="26"/>
        </w:rPr>
        <w:t>тва о противодействии коррупции</w:t>
      </w:r>
      <w:r w:rsidR="00073D42">
        <w:rPr>
          <w:rFonts w:ascii="Times New Roman" w:hAnsi="Times New Roman" w:cs="Times New Roman"/>
          <w:sz w:val="26"/>
          <w:szCs w:val="26"/>
        </w:rPr>
        <w:t>.</w:t>
      </w:r>
    </w:p>
    <w:p w:rsidR="00073D42" w:rsidRDefault="00073D42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1614D" w:rsidRDefault="00B1614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F7578">
        <w:rPr>
          <w:rFonts w:ascii="Times New Roman" w:hAnsi="Times New Roman" w:cs="Times New Roman"/>
          <w:b/>
          <w:sz w:val="26"/>
          <w:szCs w:val="26"/>
        </w:rPr>
        <w:t xml:space="preserve">IV. Перечень вопросов, по которым </w:t>
      </w:r>
      <w:r w:rsidRPr="006F757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государственный налоговый инспектор </w:t>
      </w:r>
      <w:r w:rsidRPr="006F7578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C15A00" w:rsidRPr="006F7578" w:rsidRDefault="00C15A00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12. При исполнении служебных обязанностей государственный налоговый инспектор вправе принимать или принимает решение по вопросам, отнесенных к его ведению и в пределах его компетенции.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13. При исполнении служебных обязанностей государственный налоговый инспектор обязан самостоятельно принимать решения по вопросам: подготовки нормативных актов и (или) проектов управленческих и иных решений в части методологического, организационного, информационного обеспечения </w:t>
      </w:r>
      <w:r w:rsidRPr="006F7578">
        <w:rPr>
          <w:rFonts w:ascii="Times New Roman" w:hAnsi="Times New Roman" w:cs="Times New Roman"/>
          <w:sz w:val="26"/>
          <w:szCs w:val="26"/>
        </w:rPr>
        <w:t>подготовки соответствующих документов по вопросам, отнесенным к его ведению и в пределах своей функциональной компетенции.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1614D" w:rsidRDefault="00B1614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F7578">
        <w:rPr>
          <w:rFonts w:ascii="Times New Roman" w:hAnsi="Times New Roman" w:cs="Times New Roman"/>
          <w:b/>
          <w:sz w:val="26"/>
          <w:szCs w:val="26"/>
        </w:rPr>
        <w:t xml:space="preserve">V. Перечень вопросов, по </w:t>
      </w:r>
      <w:r w:rsidRPr="006F757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которым государственный налоговый инспектор </w:t>
      </w:r>
      <w:r w:rsidRPr="006F7578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15A00" w:rsidRPr="006F7578" w:rsidRDefault="00C15A00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14. </w:t>
      </w:r>
      <w:r w:rsidR="00E94A93"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инспектор в соответствии со своей компетенцией вправе участвовать в подготовке (обсуждении) следующих проектов: нормативных актов и (или) проектов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вопросам, отнесенным к его ведению и в пределах своей функциональной компетенции.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15. Государственный налоговый инспектор в </w:t>
      </w:r>
      <w:r w:rsidRPr="006F7578">
        <w:rPr>
          <w:rFonts w:ascii="Times New Roman" w:hAnsi="Times New Roman" w:cs="Times New Roman"/>
          <w:sz w:val="26"/>
          <w:szCs w:val="26"/>
        </w:rPr>
        <w:t xml:space="preserve">соответствии со своей компетенцией обязан участвовать в подготовке (обсуждении) следующих проектов: 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иных актов по поручению  руководства инспекции.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1614D" w:rsidRPr="006F7578" w:rsidRDefault="00B1614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F7578">
        <w:rPr>
          <w:rFonts w:ascii="Times New Roman" w:hAnsi="Times New Roman" w:cs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6F7578">
        <w:rPr>
          <w:rFonts w:ascii="Times New Roman" w:hAnsi="Times New Roman"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B1614D" w:rsidRDefault="00B1614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F7578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C15A00" w:rsidRPr="006F7578" w:rsidRDefault="00C15A00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 xml:space="preserve">16. В соответствии со своими должностными обязанностями 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1614D" w:rsidRDefault="00B1614D" w:rsidP="00B1614D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93200C" w:rsidRDefault="0093200C" w:rsidP="00B1614D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93200C" w:rsidRPr="006F7578" w:rsidRDefault="0093200C" w:rsidP="00B1614D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B1614D" w:rsidRDefault="00B1614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F7578">
        <w:rPr>
          <w:rFonts w:ascii="Times New Roman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C15A00" w:rsidRPr="006F7578" w:rsidRDefault="00C15A00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17. </w:t>
      </w:r>
      <w:proofErr w:type="gramStart"/>
      <w:r w:rsidRPr="006F757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государственного налогового инспектора с </w:t>
      </w:r>
      <w:r w:rsidRPr="006F7578">
        <w:rPr>
          <w:rFonts w:ascii="Times New Roman" w:hAnsi="Times New Roman" w:cs="Times New Roman"/>
          <w:sz w:val="26"/>
          <w:szCs w:val="26"/>
        </w:rPr>
        <w:t xml:space="preserve"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</w:t>
      </w:r>
      <w:r w:rsidRPr="006F7578">
        <w:rPr>
          <w:rFonts w:ascii="Times New Roman" w:hAnsi="Times New Roman" w:cs="Times New Roman"/>
          <w:sz w:val="26"/>
          <w:szCs w:val="26"/>
        </w:rPr>
        <w:lastRenderedPageBreak/>
        <w:t>законодательства Российской Федерации, 2002, № 33, ст. 3196</w:t>
      </w:r>
      <w:proofErr w:type="gramEnd"/>
      <w:r w:rsidRPr="006F7578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Pr="006F7578">
        <w:rPr>
          <w:rFonts w:ascii="Times New Roman" w:hAnsi="Times New Roman" w:cs="Times New Roman"/>
          <w:sz w:val="26"/>
          <w:szCs w:val="26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1614D" w:rsidRPr="006F7578" w:rsidRDefault="00B1614D" w:rsidP="00B1614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1614D" w:rsidRDefault="00B1614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F7578">
        <w:rPr>
          <w:rFonts w:ascii="Times New Roman" w:hAnsi="Times New Roman"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C15A00" w:rsidRPr="006F7578" w:rsidRDefault="00C15A00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18. 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Государственный налоговый инспектор </w:t>
      </w:r>
      <w:r w:rsidRPr="006F7578">
        <w:rPr>
          <w:rFonts w:ascii="Times New Roman" w:hAnsi="Times New Roman" w:cs="Times New Roman"/>
          <w:sz w:val="26"/>
          <w:szCs w:val="26"/>
        </w:rPr>
        <w:t>выполняет организационное, информационное, техническое, др. обеспечение (принимает участие в обеспечении) оказания следующих видов государственных услуг, осуществляемых Межрайонной инспекцией ФНС России № 15 по Самарской области: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- информирование по письменному обращению налогоплательщика;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- индивидуальное устное информирование налогоплательщика;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- информирование налогоплательщиков по телефону.</w:t>
      </w:r>
    </w:p>
    <w:p w:rsidR="00B1614D" w:rsidRPr="006F7578" w:rsidRDefault="00B1614D" w:rsidP="00B1614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1614D" w:rsidRPr="006F7578" w:rsidRDefault="00B1614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F7578">
        <w:rPr>
          <w:rFonts w:ascii="Times New Roman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B1614D" w:rsidRDefault="00B1614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F7578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C15A00" w:rsidRPr="006F7578" w:rsidRDefault="00C15A00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Pr="006F75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государственного налогового инспектора </w:t>
      </w:r>
      <w:r w:rsidRPr="006F7578">
        <w:rPr>
          <w:rFonts w:ascii="Times New Roman" w:hAnsi="Times New Roman" w:cs="Times New Roman"/>
          <w:sz w:val="26"/>
          <w:szCs w:val="26"/>
        </w:rPr>
        <w:t>оценивается по следующим показателям</w:t>
      </w:r>
      <w:r w:rsidRPr="006F7578">
        <w:rPr>
          <w:rStyle w:val="a6"/>
          <w:rFonts w:ascii="Times New Roman" w:hAnsi="Times New Roman" w:cs="Times New Roman"/>
          <w:sz w:val="26"/>
          <w:szCs w:val="26"/>
        </w:rPr>
        <w:footnoteReference w:id="2"/>
      </w:r>
      <w:r w:rsidRPr="006F7578">
        <w:rPr>
          <w:rFonts w:ascii="Times New Roman" w:hAnsi="Times New Roman" w:cs="Times New Roman"/>
          <w:sz w:val="26"/>
          <w:szCs w:val="26"/>
        </w:rPr>
        <w:t>: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1614D" w:rsidRPr="006F7578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578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3200C" w:rsidRDefault="00B1614D" w:rsidP="006F7E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7578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sectPr w:rsidR="0093200C" w:rsidSect="006F7EF8">
      <w:headerReference w:type="default" r:id="rId21"/>
      <w:pgSz w:w="11906" w:h="16838"/>
      <w:pgMar w:top="567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C30" w:rsidRDefault="00990C30" w:rsidP="00B1614D">
      <w:pPr>
        <w:spacing w:after="0" w:line="240" w:lineRule="auto"/>
      </w:pPr>
      <w:r>
        <w:separator/>
      </w:r>
    </w:p>
  </w:endnote>
  <w:endnote w:type="continuationSeparator" w:id="0">
    <w:p w:rsidR="00990C30" w:rsidRDefault="00990C30" w:rsidP="00B161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C30" w:rsidRDefault="00990C30" w:rsidP="00B1614D">
      <w:pPr>
        <w:spacing w:after="0" w:line="240" w:lineRule="auto"/>
      </w:pPr>
      <w:r>
        <w:separator/>
      </w:r>
    </w:p>
  </w:footnote>
  <w:footnote w:type="continuationSeparator" w:id="0">
    <w:p w:rsidR="00990C30" w:rsidRDefault="00990C30" w:rsidP="00B1614D">
      <w:pPr>
        <w:spacing w:after="0" w:line="240" w:lineRule="auto"/>
      </w:pPr>
      <w:r>
        <w:continuationSeparator/>
      </w:r>
    </w:p>
  </w:footnote>
  <w:footnote w:id="1">
    <w:p w:rsidR="00B1614D" w:rsidRPr="000916AA" w:rsidRDefault="00B1614D" w:rsidP="00B1614D">
      <w:pPr>
        <w:pStyle w:val="a7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2">
    <w:p w:rsidR="00B1614D" w:rsidRPr="00AF4BFF" w:rsidRDefault="00B1614D" w:rsidP="00B1614D">
      <w:pPr>
        <w:pStyle w:val="a7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C6918">
        <w:pPr>
          <w:pStyle w:val="a9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A280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990C30">
    <w:pPr>
      <w:pStyle w:val="a9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14D"/>
    <w:rsid w:val="000029E7"/>
    <w:rsid w:val="000555D8"/>
    <w:rsid w:val="00073D42"/>
    <w:rsid w:val="000C7500"/>
    <w:rsid w:val="000D2420"/>
    <w:rsid w:val="000F3D98"/>
    <w:rsid w:val="001175E2"/>
    <w:rsid w:val="00123C8B"/>
    <w:rsid w:val="00153ED7"/>
    <w:rsid w:val="00183745"/>
    <w:rsid w:val="001B34B1"/>
    <w:rsid w:val="001F3740"/>
    <w:rsid w:val="001F4B99"/>
    <w:rsid w:val="0021748C"/>
    <w:rsid w:val="002209BB"/>
    <w:rsid w:val="00265B0F"/>
    <w:rsid w:val="00292A0D"/>
    <w:rsid w:val="002D5A35"/>
    <w:rsid w:val="00303497"/>
    <w:rsid w:val="00335FBA"/>
    <w:rsid w:val="003A3530"/>
    <w:rsid w:val="004242A1"/>
    <w:rsid w:val="004507A7"/>
    <w:rsid w:val="004563DD"/>
    <w:rsid w:val="00464A3F"/>
    <w:rsid w:val="004A2800"/>
    <w:rsid w:val="004F16B8"/>
    <w:rsid w:val="005204F7"/>
    <w:rsid w:val="00556034"/>
    <w:rsid w:val="00651623"/>
    <w:rsid w:val="006A58D7"/>
    <w:rsid w:val="006E21BB"/>
    <w:rsid w:val="006F7578"/>
    <w:rsid w:val="006F7EF8"/>
    <w:rsid w:val="007136B7"/>
    <w:rsid w:val="00737B25"/>
    <w:rsid w:val="00782418"/>
    <w:rsid w:val="00785DD8"/>
    <w:rsid w:val="0078726D"/>
    <w:rsid w:val="007970D2"/>
    <w:rsid w:val="007F7E49"/>
    <w:rsid w:val="008970A4"/>
    <w:rsid w:val="008C59A2"/>
    <w:rsid w:val="0093200C"/>
    <w:rsid w:val="009529F3"/>
    <w:rsid w:val="00990C30"/>
    <w:rsid w:val="00993668"/>
    <w:rsid w:val="009C1E8F"/>
    <w:rsid w:val="009D30D1"/>
    <w:rsid w:val="00A21545"/>
    <w:rsid w:val="00A54571"/>
    <w:rsid w:val="00AC61AF"/>
    <w:rsid w:val="00AD4279"/>
    <w:rsid w:val="00AE6A1E"/>
    <w:rsid w:val="00AF2111"/>
    <w:rsid w:val="00AF284E"/>
    <w:rsid w:val="00B050CA"/>
    <w:rsid w:val="00B1614D"/>
    <w:rsid w:val="00BC6918"/>
    <w:rsid w:val="00BE3DFC"/>
    <w:rsid w:val="00BE60EB"/>
    <w:rsid w:val="00BF052D"/>
    <w:rsid w:val="00C0081F"/>
    <w:rsid w:val="00C15A00"/>
    <w:rsid w:val="00C272B6"/>
    <w:rsid w:val="00C42375"/>
    <w:rsid w:val="00C53DF5"/>
    <w:rsid w:val="00C70382"/>
    <w:rsid w:val="00C80B06"/>
    <w:rsid w:val="00CE139C"/>
    <w:rsid w:val="00D06C2C"/>
    <w:rsid w:val="00D54E0C"/>
    <w:rsid w:val="00D964C2"/>
    <w:rsid w:val="00E3255C"/>
    <w:rsid w:val="00E94A93"/>
    <w:rsid w:val="00EF7608"/>
    <w:rsid w:val="00EF7E04"/>
    <w:rsid w:val="00F25609"/>
    <w:rsid w:val="00F737DD"/>
    <w:rsid w:val="00F74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14D"/>
  </w:style>
  <w:style w:type="paragraph" w:styleId="1">
    <w:name w:val="heading 1"/>
    <w:basedOn w:val="a"/>
    <w:next w:val="a"/>
    <w:link w:val="10"/>
    <w:uiPriority w:val="9"/>
    <w:qFormat/>
    <w:rsid w:val="00B161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B1614D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B1614D"/>
    <w:rPr>
      <w:sz w:val="20"/>
      <w:szCs w:val="20"/>
    </w:rPr>
  </w:style>
  <w:style w:type="paragraph" w:customStyle="1" w:styleId="ConsPlusNormal">
    <w:name w:val="ConsPlusNormal"/>
    <w:rsid w:val="00B161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1614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B1614D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B1614D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B1614D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1614D"/>
    <w:rPr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B16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1614D"/>
  </w:style>
  <w:style w:type="character" w:customStyle="1" w:styleId="10">
    <w:name w:val="Заголовок 1 Знак"/>
    <w:basedOn w:val="a0"/>
    <w:link w:val="1"/>
    <w:uiPriority w:val="9"/>
    <w:rsid w:val="00B1614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b">
    <w:name w:val="Balloon Text"/>
    <w:basedOn w:val="a"/>
    <w:link w:val="ac"/>
    <w:uiPriority w:val="99"/>
    <w:semiHidden/>
    <w:unhideWhenUsed/>
    <w:rsid w:val="009D30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D30D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14D"/>
  </w:style>
  <w:style w:type="paragraph" w:styleId="1">
    <w:name w:val="heading 1"/>
    <w:basedOn w:val="a"/>
    <w:next w:val="a"/>
    <w:link w:val="10"/>
    <w:uiPriority w:val="9"/>
    <w:qFormat/>
    <w:rsid w:val="00B161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B1614D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B1614D"/>
    <w:rPr>
      <w:sz w:val="20"/>
      <w:szCs w:val="20"/>
    </w:rPr>
  </w:style>
  <w:style w:type="paragraph" w:customStyle="1" w:styleId="ConsPlusNormal">
    <w:name w:val="ConsPlusNormal"/>
    <w:rsid w:val="00B161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1614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B1614D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B1614D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B1614D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1614D"/>
    <w:rPr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B16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1614D"/>
  </w:style>
  <w:style w:type="character" w:customStyle="1" w:styleId="10">
    <w:name w:val="Заголовок 1 Знак"/>
    <w:basedOn w:val="a0"/>
    <w:link w:val="1"/>
    <w:uiPriority w:val="9"/>
    <w:rsid w:val="00B1614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b">
    <w:name w:val="Balloon Text"/>
    <w:basedOn w:val="a"/>
    <w:link w:val="ac"/>
    <w:uiPriority w:val="99"/>
    <w:semiHidden/>
    <w:unhideWhenUsed/>
    <w:rsid w:val="009D30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D30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58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6B36C47A57B92AF530C4AB23B9837BBF42A9629A0E063114B13A0AB1r6f1F" TargetMode="External"/><Relationship Id="rId13" Type="http://schemas.openxmlformats.org/officeDocument/2006/relationships/hyperlink" Target="consultantplus://offline/ref=356B36C47A57B92AF530C4AB23B9837BBF42A9609401063114B13A0AB1615D44D7D4C579BD1E15E4rDf2F" TargetMode="External"/><Relationship Id="rId18" Type="http://schemas.openxmlformats.org/officeDocument/2006/relationships/hyperlink" Target="consultantplus://offline/ref=FC3FB62321C91910F0017EC7D901747B2B135356FC08FA6676237CB9BFs5f9F" TargetMode="External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56B36C47A57B92AF530C4AB23B9837BBF42A9609401063114B13A0AB1615D44D7D4C579BD1E15E5rDf5F" TargetMode="External"/><Relationship Id="rId17" Type="http://schemas.openxmlformats.org/officeDocument/2006/relationships/hyperlink" Target="consultantplus://offline/ref=FC3FB62321C91910F0017EC7D901747B2B115255F10FFA6676237CB9BFs5f9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C3FB62321C91910F0017EC7D901747B2B115255FC0EFA6676237CB9BFs5f9F" TargetMode="External"/><Relationship Id="rId20" Type="http://schemas.openxmlformats.org/officeDocument/2006/relationships/hyperlink" Target="consultantplus://offline/ref=FC3FB62321C91910F0017EC7D901747B2B115350FE09FA6676237CB9BFs5f9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56B36C47A57B92AF530C4AB23B9837BBF42A9609401063114B13A0AB1615D44D7D4C579BD1E15EArDf2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56B36C47A57B92AF530C4AB23B9837BBF42A86D950B063114B13A0AB1615D44D7D4C579BD1D1DEDrDf8F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356B36C47A57B92AF530C4AB23B9837BBF42A9609401063114B13A0AB1615D44D7D4C579BD1E15EBrDf6F" TargetMode="External"/><Relationship Id="rId19" Type="http://schemas.openxmlformats.org/officeDocument/2006/relationships/hyperlink" Target="consultantplus://offline/ref=FC3FB62321C91910F0017EC7D901747B2B125B5FFA08FA6676237CB9BFs5f9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56B36C47A57B92AF530C4AB23B9837BBF42A9609401063114B13A0AB1615D44D7D4C579BD1F16EArDf2F" TargetMode="External"/><Relationship Id="rId14" Type="http://schemas.openxmlformats.org/officeDocument/2006/relationships/hyperlink" Target="consultantplus://offline/ref=356B36C47A57B92AF530C4AB23B9837BBF42A86D950B063114B13A0AB1615D44D7D4C579BD1D12E5rDf6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0E72E-B748-4D2A-9231-7BFC1AB00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5048</Words>
  <Characters>28778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</Company>
  <LinksUpToDate>false</LinksUpToDate>
  <CharactersWithSpaces>33759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Абхаирова Татьяна Андреевна</dc:creator>
  <cp:lastModifiedBy>Морозова Вера Алексеевна</cp:lastModifiedBy>
  <cp:revision>2</cp:revision>
  <cp:lastPrinted>2024-01-26T11:36:00Z</cp:lastPrinted>
  <dcterms:created xsi:type="dcterms:W3CDTF">2025-02-12T04:07:00Z</dcterms:created>
  <dcterms:modified xsi:type="dcterms:W3CDTF">2025-02-12T04:07:00Z</dcterms:modified>
</cp:coreProperties>
</file>